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81" w:rsidRDefault="00CA0381" w:rsidP="00115FB3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  <w:r w:rsidR="003152BF">
        <w:rPr>
          <w:rFonts w:ascii="楷体" w:eastAsia="楷体" w:hAnsi="楷体"/>
          <w:sz w:val="32"/>
          <w:szCs w:val="32"/>
        </w:rPr>
        <w:t>6</w:t>
      </w:r>
    </w:p>
    <w:p w:rsidR="00CA0381" w:rsidRPr="00CA0381" w:rsidRDefault="00CA0381" w:rsidP="00CA0381">
      <w:pPr>
        <w:jc w:val="center"/>
        <w:rPr>
          <w:rFonts w:ascii="楷体" w:eastAsia="楷体" w:hAnsi="楷体" w:hint="eastAsia"/>
          <w:b/>
          <w:sz w:val="32"/>
          <w:szCs w:val="32"/>
        </w:rPr>
      </w:pPr>
      <w:bookmarkStart w:id="0" w:name="_GoBack"/>
      <w:r w:rsidRPr="00CA0381">
        <w:rPr>
          <w:rFonts w:ascii="楷体" w:eastAsia="楷体" w:hAnsi="楷体" w:hint="eastAsia"/>
          <w:b/>
          <w:sz w:val="32"/>
          <w:szCs w:val="32"/>
        </w:rPr>
        <w:t>检验科</w:t>
      </w:r>
      <w:r w:rsidRPr="00CA0381">
        <w:rPr>
          <w:rFonts w:ascii="楷体" w:eastAsia="楷体" w:hAnsi="楷体"/>
          <w:b/>
          <w:sz w:val="32"/>
          <w:szCs w:val="32"/>
        </w:rPr>
        <w:t>设备清单</w:t>
      </w:r>
      <w:r w:rsidR="003152BF">
        <w:rPr>
          <w:rFonts w:ascii="楷体" w:eastAsia="楷体" w:hAnsi="楷体" w:hint="eastAsia"/>
          <w:b/>
          <w:sz w:val="32"/>
          <w:szCs w:val="32"/>
        </w:rPr>
        <w:t>及</w:t>
      </w:r>
      <w:r w:rsidR="003152BF">
        <w:rPr>
          <w:rFonts w:ascii="楷体" w:eastAsia="楷体" w:hAnsi="楷体"/>
          <w:b/>
          <w:sz w:val="32"/>
          <w:szCs w:val="32"/>
        </w:rPr>
        <w:t>散热量</w:t>
      </w:r>
    </w:p>
    <w:tbl>
      <w:tblPr>
        <w:tblStyle w:val="aa"/>
        <w:tblW w:w="486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"/>
        <w:gridCol w:w="1451"/>
        <w:gridCol w:w="1843"/>
        <w:gridCol w:w="728"/>
        <w:gridCol w:w="1379"/>
        <w:gridCol w:w="1316"/>
        <w:gridCol w:w="990"/>
      </w:tblGrid>
      <w:tr w:rsidR="00CA0381" w:rsidRPr="008F4EE8" w:rsidTr="00CA0381">
        <w:trPr>
          <w:trHeight w:val="90"/>
        </w:trPr>
        <w:tc>
          <w:tcPr>
            <w:tcW w:w="227" w:type="pct"/>
            <w:vAlign w:val="center"/>
          </w:tcPr>
          <w:bookmarkEnd w:id="0"/>
          <w:p w:rsidR="00CA0381" w:rsidRDefault="00CA0381" w:rsidP="00994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</w:t>
            </w:r>
          </w:p>
          <w:p w:rsidR="00CA0381" w:rsidRPr="008F4EE8" w:rsidRDefault="00CA0381" w:rsidP="00994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898" w:type="pct"/>
            <w:vAlign w:val="center"/>
          </w:tcPr>
          <w:p w:rsidR="00CA0381" w:rsidRPr="008F4EE8" w:rsidRDefault="00CA0381" w:rsidP="00994941">
            <w:pPr>
              <w:jc w:val="center"/>
              <w:rPr>
                <w:b/>
                <w:sz w:val="24"/>
                <w:szCs w:val="24"/>
              </w:rPr>
            </w:pPr>
            <w:r w:rsidRPr="008F4EE8">
              <w:rPr>
                <w:rFonts w:hint="eastAsia"/>
                <w:b/>
                <w:sz w:val="24"/>
                <w:szCs w:val="24"/>
              </w:rPr>
              <w:t>房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8F4EE8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1141" w:type="pct"/>
            <w:vAlign w:val="center"/>
          </w:tcPr>
          <w:p w:rsidR="00CA0381" w:rsidRPr="008F4EE8" w:rsidRDefault="00CA0381" w:rsidP="00994941">
            <w:pPr>
              <w:jc w:val="center"/>
              <w:rPr>
                <w:b/>
                <w:sz w:val="24"/>
                <w:szCs w:val="24"/>
              </w:rPr>
            </w:pPr>
            <w:r w:rsidRPr="008F4EE8">
              <w:rPr>
                <w:rFonts w:hint="eastAsia"/>
                <w:b/>
                <w:sz w:val="24"/>
                <w:szCs w:val="24"/>
              </w:rPr>
              <w:t>设备品牌型号</w:t>
            </w:r>
          </w:p>
        </w:tc>
        <w:tc>
          <w:tcPr>
            <w:tcW w:w="451" w:type="pct"/>
            <w:vAlign w:val="center"/>
          </w:tcPr>
          <w:p w:rsidR="00CA0381" w:rsidRPr="008F4EE8" w:rsidRDefault="00CA0381" w:rsidP="00994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994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单台</w:t>
            </w:r>
            <w:r w:rsidRPr="008F4EE8">
              <w:rPr>
                <w:rFonts w:hint="eastAsia"/>
                <w:b/>
                <w:sz w:val="24"/>
                <w:szCs w:val="24"/>
              </w:rPr>
              <w:t>散热量</w:t>
            </w:r>
          </w:p>
        </w:tc>
        <w:tc>
          <w:tcPr>
            <w:tcW w:w="815" w:type="pct"/>
            <w:vAlign w:val="center"/>
          </w:tcPr>
          <w:p w:rsidR="00CA0381" w:rsidRPr="008F4EE8" w:rsidRDefault="00CA0381" w:rsidP="00994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散热总量</w:t>
            </w:r>
          </w:p>
        </w:tc>
        <w:tc>
          <w:tcPr>
            <w:tcW w:w="613" w:type="pct"/>
            <w:vAlign w:val="center"/>
          </w:tcPr>
          <w:p w:rsidR="00CA0381" w:rsidRPr="008F4EE8" w:rsidRDefault="00CA0381" w:rsidP="00994941">
            <w:pPr>
              <w:jc w:val="center"/>
              <w:rPr>
                <w:b/>
                <w:sz w:val="24"/>
                <w:szCs w:val="24"/>
              </w:rPr>
            </w:pPr>
            <w:r w:rsidRPr="008F4EE8">
              <w:rPr>
                <w:rFonts w:hint="eastAsia"/>
                <w:b/>
                <w:sz w:val="24"/>
                <w:szCs w:val="24"/>
              </w:rPr>
              <w:t>室温要求</w:t>
            </w:r>
          </w:p>
        </w:tc>
      </w:tr>
      <w:tr w:rsidR="00CA0381" w:rsidRPr="008F4EE8" w:rsidTr="00CA0381">
        <w:tc>
          <w:tcPr>
            <w:tcW w:w="227" w:type="pct"/>
            <w:vMerge w:val="restart"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8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 w:rsidRPr="008F4EE8">
              <w:rPr>
                <w:rFonts w:hint="eastAsia"/>
                <w:sz w:val="24"/>
                <w:szCs w:val="24"/>
              </w:rPr>
              <w:t>标本接收室</w:t>
            </w: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离心机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 KJ/h</w:t>
            </w:r>
          </w:p>
        </w:tc>
        <w:tc>
          <w:tcPr>
            <w:tcW w:w="815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1350 KJ/h</w:t>
            </w:r>
          </w:p>
        </w:tc>
        <w:tc>
          <w:tcPr>
            <w:tcW w:w="613" w:type="pct"/>
            <w:vMerge w:val="restar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冰箱</w:t>
            </w:r>
          </w:p>
        </w:tc>
        <w:tc>
          <w:tcPr>
            <w:tcW w:w="45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 w:val="restart"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8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 w:rsidRPr="008F4EE8">
              <w:rPr>
                <w:rFonts w:hint="eastAsia"/>
                <w:sz w:val="24"/>
                <w:szCs w:val="24"/>
              </w:rPr>
              <w:t>生化免疫室</w:t>
            </w: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 w:rsidRPr="008F4EE8">
              <w:rPr>
                <w:rFonts w:hint="eastAsia"/>
                <w:sz w:val="24"/>
                <w:szCs w:val="24"/>
              </w:rPr>
              <w:t>生化AU5811</w:t>
            </w:r>
          </w:p>
        </w:tc>
        <w:tc>
          <w:tcPr>
            <w:tcW w:w="45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15100KJ/h</w:t>
            </w:r>
          </w:p>
        </w:tc>
        <w:tc>
          <w:tcPr>
            <w:tcW w:w="815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65211KJ/h</w:t>
            </w:r>
          </w:p>
        </w:tc>
        <w:tc>
          <w:tcPr>
            <w:tcW w:w="613" w:type="pct"/>
            <w:vMerge w:val="restar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 w:rsidRPr="008F4EE8">
              <w:rPr>
                <w:rFonts w:hint="eastAsia"/>
                <w:sz w:val="24"/>
                <w:szCs w:val="24"/>
              </w:rPr>
              <w:t>免疫DXI800</w:t>
            </w:r>
          </w:p>
        </w:tc>
        <w:tc>
          <w:tcPr>
            <w:tcW w:w="45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5333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 w:rsidRPr="008F4EE8">
              <w:rPr>
                <w:rFonts w:hint="eastAsia"/>
                <w:sz w:val="24"/>
                <w:szCs w:val="24"/>
              </w:rPr>
              <w:t>雅培I2000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4515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 w:rsidRPr="008F4EE8">
              <w:rPr>
                <w:rFonts w:hint="eastAsia"/>
                <w:sz w:val="24"/>
                <w:szCs w:val="24"/>
              </w:rPr>
              <w:t>罗氏602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10800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 w:rsidRPr="008F4EE8">
              <w:rPr>
                <w:rFonts w:hint="eastAsia"/>
                <w:sz w:val="24"/>
                <w:szCs w:val="24"/>
              </w:rPr>
              <w:t>安图A2000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4515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98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无菌室</w:t>
            </w: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超低温冰箱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5000 KJ/h</w:t>
            </w:r>
          </w:p>
        </w:tc>
        <w:tc>
          <w:tcPr>
            <w:tcW w:w="815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5000 KJ/h</w:t>
            </w:r>
          </w:p>
        </w:tc>
        <w:tc>
          <w:tcPr>
            <w:tcW w:w="613" w:type="pc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Merge w:val="restart"/>
            <w:tcBorders>
              <w:top w:val="single" w:sz="4" w:space="0" w:color="auto"/>
            </w:tcBorders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</w:tcBorders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微生物室</w:t>
            </w: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血培养仪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 KJ/h</w:t>
            </w:r>
          </w:p>
        </w:tc>
        <w:tc>
          <w:tcPr>
            <w:tcW w:w="815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11500 KJ/h</w:t>
            </w:r>
          </w:p>
        </w:tc>
        <w:tc>
          <w:tcPr>
            <w:tcW w:w="613" w:type="pct"/>
            <w:vMerge w:val="restar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全自动微生物分析仪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CO2培养箱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生物安全柜</w:t>
            </w:r>
          </w:p>
        </w:tc>
        <w:tc>
          <w:tcPr>
            <w:tcW w:w="45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98" w:type="pct"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预留实验室</w:t>
            </w: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Align w:val="center"/>
          </w:tcPr>
          <w:p w:rsidR="00CA0381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98" w:type="pct"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CR1室</w:t>
            </w:r>
          </w:p>
        </w:tc>
        <w:tc>
          <w:tcPr>
            <w:tcW w:w="114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冰箱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 KJ/h</w:t>
            </w:r>
          </w:p>
        </w:tc>
        <w:tc>
          <w:tcPr>
            <w:tcW w:w="815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 KJ/h</w:t>
            </w:r>
          </w:p>
        </w:tc>
        <w:tc>
          <w:tcPr>
            <w:tcW w:w="613" w:type="pc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Merge w:val="restart"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98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PCR2室</w:t>
            </w: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核酸提取仪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 KJ/h</w:t>
            </w:r>
          </w:p>
        </w:tc>
        <w:tc>
          <w:tcPr>
            <w:tcW w:w="815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6950 KJ/h</w:t>
            </w:r>
          </w:p>
        </w:tc>
        <w:tc>
          <w:tcPr>
            <w:tcW w:w="613" w:type="pct"/>
            <w:vMerge w:val="restar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生物安全柜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冰箱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 w:val="restart"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898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PCR3室</w:t>
            </w: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核酸扩增仪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 KJ/h</w:t>
            </w:r>
          </w:p>
        </w:tc>
        <w:tc>
          <w:tcPr>
            <w:tcW w:w="815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4050 KJ/h</w:t>
            </w:r>
          </w:p>
        </w:tc>
        <w:tc>
          <w:tcPr>
            <w:tcW w:w="613" w:type="pct"/>
            <w:vMerge w:val="restar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离心机</w:t>
            </w:r>
          </w:p>
        </w:tc>
        <w:tc>
          <w:tcPr>
            <w:tcW w:w="451" w:type="pct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 KJ/h</w:t>
            </w:r>
          </w:p>
        </w:tc>
        <w:tc>
          <w:tcPr>
            <w:tcW w:w="815" w:type="pct"/>
            <w:vMerge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 w:val="restart"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98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自免实验室</w:t>
            </w: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全自动自免分析仪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4500 KJ/h</w:t>
            </w:r>
          </w:p>
        </w:tc>
        <w:tc>
          <w:tcPr>
            <w:tcW w:w="815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10500 KJ/h</w:t>
            </w:r>
          </w:p>
        </w:tc>
        <w:tc>
          <w:tcPr>
            <w:tcW w:w="613" w:type="pct"/>
            <w:vMerge w:val="restar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糖化血红蛋白仪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沃芬免疫分析仪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</w:p>
        </w:tc>
      </w:tr>
      <w:tr w:rsidR="00CA0381" w:rsidRPr="008F4EE8" w:rsidTr="00CA0381">
        <w:tc>
          <w:tcPr>
            <w:tcW w:w="227" w:type="pct"/>
            <w:vMerge w:val="restart"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8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配血室</w:t>
            </w:r>
          </w:p>
        </w:tc>
        <w:tc>
          <w:tcPr>
            <w:tcW w:w="114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配血工作站</w:t>
            </w:r>
          </w:p>
        </w:tc>
        <w:tc>
          <w:tcPr>
            <w:tcW w:w="451" w:type="pct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4500 KJ/h</w:t>
            </w:r>
          </w:p>
        </w:tc>
        <w:tc>
          <w:tcPr>
            <w:tcW w:w="815" w:type="pct"/>
            <w:vMerge w:val="restar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7500 KJ/h</w:t>
            </w:r>
          </w:p>
        </w:tc>
        <w:tc>
          <w:tcPr>
            <w:tcW w:w="613" w:type="pct"/>
            <w:vMerge w:val="restart"/>
            <w:vAlign w:val="center"/>
          </w:tcPr>
          <w:p w:rsidR="00CA0381" w:rsidRPr="008F4EE8" w:rsidRDefault="00677DA1" w:rsidP="00CA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0381">
              <w:rPr>
                <w:rFonts w:hint="eastAsia"/>
                <w:sz w:val="24"/>
                <w:szCs w:val="24"/>
              </w:rPr>
              <w:t>-26</w:t>
            </w:r>
            <w:r w:rsidR="00CA0381" w:rsidRPr="005E1872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CA0381" w:rsidRPr="008F4EE8" w:rsidTr="00CA0381">
        <w:tc>
          <w:tcPr>
            <w:tcW w:w="227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  <w:vMerge/>
            <w:vAlign w:val="center"/>
          </w:tcPr>
          <w:p w:rsidR="00CA0381" w:rsidRPr="008F4EE8" w:rsidRDefault="00CA0381" w:rsidP="00994941">
            <w:pPr>
              <w:rPr>
                <w:sz w:val="24"/>
                <w:szCs w:val="24"/>
              </w:rPr>
            </w:pPr>
          </w:p>
        </w:tc>
        <w:tc>
          <w:tcPr>
            <w:tcW w:w="1141" w:type="pct"/>
          </w:tcPr>
          <w:p w:rsidR="00CA0381" w:rsidRPr="008F4EE8" w:rsidRDefault="00CA0381" w:rsidP="009949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血型分析仪</w:t>
            </w:r>
          </w:p>
        </w:tc>
        <w:tc>
          <w:tcPr>
            <w:tcW w:w="451" w:type="pct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4" w:type="pct"/>
            <w:vAlign w:val="center"/>
          </w:tcPr>
          <w:p w:rsidR="00CA0381" w:rsidRPr="008F4EE8" w:rsidRDefault="00CA0381" w:rsidP="00CA0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 KJ/h</w:t>
            </w:r>
          </w:p>
        </w:tc>
        <w:tc>
          <w:tcPr>
            <w:tcW w:w="815" w:type="pct"/>
            <w:vMerge/>
            <w:vAlign w:val="center"/>
          </w:tcPr>
          <w:p w:rsidR="00CA0381" w:rsidRPr="008F4EE8" w:rsidRDefault="00CA0381" w:rsidP="009949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</w:tcPr>
          <w:p w:rsidR="00CA0381" w:rsidRPr="008F4EE8" w:rsidRDefault="00CA0381" w:rsidP="009949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0381" w:rsidRPr="00CA0381" w:rsidRDefault="00CA0381" w:rsidP="00115FB3">
      <w:pPr>
        <w:jc w:val="left"/>
        <w:rPr>
          <w:rFonts w:ascii="楷体" w:eastAsia="楷体" w:hAnsi="楷体"/>
          <w:sz w:val="32"/>
          <w:szCs w:val="32"/>
        </w:rPr>
      </w:pPr>
    </w:p>
    <w:sectPr w:rsidR="00CA0381" w:rsidRPr="00CA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F6" w:rsidRDefault="001748F6" w:rsidP="00CA0381">
      <w:r>
        <w:separator/>
      </w:r>
    </w:p>
  </w:endnote>
  <w:endnote w:type="continuationSeparator" w:id="0">
    <w:p w:rsidR="001748F6" w:rsidRDefault="001748F6" w:rsidP="00CA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F6" w:rsidRDefault="001748F6" w:rsidP="00CA0381">
      <w:r>
        <w:separator/>
      </w:r>
    </w:p>
  </w:footnote>
  <w:footnote w:type="continuationSeparator" w:id="0">
    <w:p w:rsidR="001748F6" w:rsidRDefault="001748F6" w:rsidP="00CA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4A8F"/>
    <w:multiLevelType w:val="hybridMultilevel"/>
    <w:tmpl w:val="AE020ABC"/>
    <w:lvl w:ilvl="0" w:tplc="6686A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B3"/>
    <w:rsid w:val="00115FB3"/>
    <w:rsid w:val="00132343"/>
    <w:rsid w:val="00134611"/>
    <w:rsid w:val="001748F6"/>
    <w:rsid w:val="001C2FA9"/>
    <w:rsid w:val="003152BF"/>
    <w:rsid w:val="003547BF"/>
    <w:rsid w:val="004063A5"/>
    <w:rsid w:val="00467433"/>
    <w:rsid w:val="005C6B6F"/>
    <w:rsid w:val="00677DA1"/>
    <w:rsid w:val="00776E76"/>
    <w:rsid w:val="008D5940"/>
    <w:rsid w:val="008E35FA"/>
    <w:rsid w:val="0092568B"/>
    <w:rsid w:val="00A20BBD"/>
    <w:rsid w:val="00CA0381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CAD19"/>
  <w15:chartTrackingRefBased/>
  <w15:docId w15:val="{CCC93F41-6B92-4D43-96F7-4B1E575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B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A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03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0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038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CA038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0381"/>
  </w:style>
  <w:style w:type="table" w:styleId="aa">
    <w:name w:val="Table Grid"/>
    <w:basedOn w:val="a1"/>
    <w:uiPriority w:val="59"/>
    <w:rsid w:val="00CA0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2BA3-A5DB-4E8A-8C0E-E4B144E5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2020-08-17T02:14:00Z</dcterms:created>
  <dcterms:modified xsi:type="dcterms:W3CDTF">2020-10-27T06:18:00Z</dcterms:modified>
</cp:coreProperties>
</file>