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B0" w:rsidRPr="009610B0" w:rsidRDefault="009610B0">
      <w:pPr>
        <w:rPr>
          <w:rFonts w:ascii="华文仿宋" w:eastAsia="华文仿宋" w:hAnsi="华文仿宋"/>
          <w:sz w:val="28"/>
        </w:rPr>
      </w:pPr>
      <w:r w:rsidRPr="009610B0">
        <w:rPr>
          <w:rFonts w:ascii="华文仿宋" w:eastAsia="华文仿宋" w:hAnsi="华文仿宋" w:hint="eastAsia"/>
          <w:sz w:val="28"/>
        </w:rPr>
        <w:t>所需</w:t>
      </w:r>
      <w:r w:rsidRPr="009610B0">
        <w:rPr>
          <w:rFonts w:ascii="华文仿宋" w:eastAsia="华文仿宋" w:hAnsi="华文仿宋"/>
          <w:sz w:val="28"/>
        </w:rPr>
        <w:t>耗材要求：</w:t>
      </w:r>
    </w:p>
    <w:p w:rsidR="00F05BB1" w:rsidRPr="009610B0" w:rsidRDefault="009610B0" w:rsidP="009610B0">
      <w:pPr>
        <w:ind w:firstLineChars="200" w:firstLine="560"/>
        <w:rPr>
          <w:rFonts w:ascii="华文仿宋" w:eastAsia="华文仿宋" w:hAnsi="华文仿宋"/>
          <w:sz w:val="28"/>
        </w:rPr>
      </w:pPr>
      <w:r w:rsidRPr="009610B0">
        <w:rPr>
          <w:rFonts w:ascii="华文仿宋" w:eastAsia="华文仿宋" w:hAnsi="华文仿宋" w:hint="eastAsia"/>
          <w:sz w:val="28"/>
        </w:rPr>
        <w:t>颈动脉支架置入术，使用球囊扩张狭窄部位过程中，会使斑块碎裂脱落，需提前放置保护伞于血管狭窄远端，防止脱落的斑块堵塞颅内远端血管，行成脑栓塞。放置部位所在动脉的直径应介于</w:t>
      </w:r>
      <w:r w:rsidRPr="009610B0">
        <w:rPr>
          <w:rFonts w:ascii="华文仿宋" w:eastAsia="华文仿宋" w:hAnsi="华文仿宋"/>
          <w:sz w:val="28"/>
        </w:rPr>
        <w:t>2.5mm到7.2mm。</w:t>
      </w:r>
      <w:bookmarkStart w:id="0" w:name="_GoBack"/>
      <w:bookmarkEnd w:id="0"/>
    </w:p>
    <w:sectPr w:rsidR="00F05BB1" w:rsidRPr="00961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ED"/>
    <w:rsid w:val="006B60ED"/>
    <w:rsid w:val="009610B0"/>
    <w:rsid w:val="00F0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9CE21"/>
  <w15:chartTrackingRefBased/>
  <w15:docId w15:val="{B9EC9093-0D68-4CB0-B5F3-5213CB9C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2021-07-14T06:29:00Z</dcterms:created>
  <dcterms:modified xsi:type="dcterms:W3CDTF">2021-07-14T06:30:00Z</dcterms:modified>
</cp:coreProperties>
</file>