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06" w:rsidRPr="00954D06" w:rsidRDefault="006F3762" w:rsidP="00954D06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 w:rsidR="00954D06">
        <w:rPr>
          <w:rFonts w:ascii="仿宋_GB2312" w:eastAsia="仿宋_GB2312" w:hAnsi="方正小标宋简体" w:hint="eastAsia"/>
          <w:sz w:val="32"/>
          <w:szCs w:val="32"/>
        </w:rPr>
        <w:t>委托业务要求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 w:hint="eastAsia"/>
          <w:sz w:val="32"/>
          <w:szCs w:val="32"/>
        </w:rPr>
        <w:t>一、会务组织（会议宣传、线下筹备、接待服务、直播平台搭建、会务服务）：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/>
          <w:sz w:val="32"/>
          <w:szCs w:val="32"/>
        </w:rPr>
        <w:t>1、大型会议（京津冀）2次：每次120-150人，2-3天，会议室、住宿、餐费、租车（接送专家）、会议直播转播、摄像。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/>
          <w:sz w:val="32"/>
          <w:szCs w:val="32"/>
        </w:rPr>
        <w:t>2、中小型会议4次：每次120人，4天，专家住宿、餐费、租车（接送专家）、会议直播转播、摄像。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 w:hint="eastAsia"/>
          <w:sz w:val="32"/>
          <w:szCs w:val="32"/>
        </w:rPr>
        <w:t>二、视频录制（含后期剪辑）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/>
          <w:sz w:val="32"/>
          <w:szCs w:val="32"/>
        </w:rPr>
        <w:t>1、科室及业务介绍：20个科室，每个科室3-5分钟。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/>
          <w:sz w:val="32"/>
          <w:szCs w:val="32"/>
        </w:rPr>
        <w:t>2、名老专家风采：10个，每个3-5分钟。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/>
          <w:sz w:val="32"/>
          <w:szCs w:val="32"/>
        </w:rPr>
        <w:t>3、技术培训视频：50个，每个3-5分钟。</w:t>
      </w:r>
    </w:p>
    <w:p w:rsidR="00954D06" w:rsidRPr="00954D06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 w:rsidRPr="00954D06">
        <w:rPr>
          <w:rFonts w:ascii="仿宋_GB2312" w:eastAsia="仿宋_GB2312" w:hAnsi="方正小标宋简体" w:hint="eastAsia"/>
          <w:sz w:val="32"/>
          <w:szCs w:val="32"/>
        </w:rPr>
        <w:t>三、平台租赁及宣传推广</w:t>
      </w:r>
    </w:p>
    <w:p w:rsidR="00954D06" w:rsidRPr="00954D06" w:rsidRDefault="00D03D02" w:rsidP="00954D06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954D06" w:rsidRPr="00954D06">
        <w:rPr>
          <w:rFonts w:ascii="仿宋_GB2312" w:eastAsia="仿宋_GB2312" w:hAnsi="方正小标宋简体" w:hint="eastAsia"/>
          <w:sz w:val="32"/>
          <w:szCs w:val="32"/>
        </w:rPr>
        <w:t>平台：知名内容技术支持服务商（含技术支持）。</w:t>
      </w:r>
    </w:p>
    <w:p w:rsidR="00775933" w:rsidRDefault="005030EE" w:rsidP="00954D06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四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、资质</w:t>
      </w:r>
      <w:r w:rsidR="00C800AC">
        <w:rPr>
          <w:rFonts w:ascii="仿宋_GB2312" w:eastAsia="仿宋_GB2312" w:hAnsi="方正小标宋简体"/>
          <w:sz w:val="32"/>
          <w:szCs w:val="32"/>
        </w:rPr>
        <w:t>要求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3A4A74" w:rsidRDefault="00954D06" w:rsidP="00954D06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</w:t>
      </w:r>
      <w:r w:rsidRPr="00954D06">
        <w:rPr>
          <w:rFonts w:ascii="仿宋_GB2312" w:eastAsia="仿宋_GB2312" w:hAnsi="方正小标宋简体" w:hint="eastAsia"/>
          <w:sz w:val="32"/>
          <w:szCs w:val="32"/>
        </w:rPr>
        <w:t>经营范围</w:t>
      </w:r>
      <w:r>
        <w:rPr>
          <w:rFonts w:ascii="仿宋_GB2312" w:eastAsia="仿宋_GB2312" w:hAnsi="方正小标宋简体" w:hint="eastAsia"/>
          <w:sz w:val="32"/>
          <w:szCs w:val="32"/>
        </w:rPr>
        <w:t>含</w:t>
      </w:r>
      <w:r w:rsidRPr="00954D06">
        <w:rPr>
          <w:rFonts w:ascii="仿宋_GB2312" w:eastAsia="仿宋_GB2312" w:hAnsi="方正小标宋简体" w:hint="eastAsia"/>
          <w:sz w:val="32"/>
          <w:szCs w:val="32"/>
        </w:rPr>
        <w:t>：会议服务、策划、摄影、设计、视频制作等。</w:t>
      </w:r>
    </w:p>
    <w:p w:rsidR="00C800AC" w:rsidRDefault="005030EE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五</w:t>
      </w:r>
      <w:r w:rsidR="00C800AC">
        <w:rPr>
          <w:rFonts w:ascii="仿宋_GB2312" w:eastAsia="仿宋_GB2312" w:hAnsi="方正小标宋简体"/>
          <w:sz w:val="32"/>
          <w:szCs w:val="32"/>
        </w:rPr>
        <w:t>、其他：</w:t>
      </w:r>
    </w:p>
    <w:p w:rsidR="00C800AC" w:rsidRDefault="00B97FBA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</w:t>
      </w:r>
      <w:r w:rsidR="00954D06">
        <w:rPr>
          <w:rFonts w:ascii="仿宋_GB2312" w:eastAsia="仿宋_GB2312" w:hAnsi="方正小标宋简体" w:hint="eastAsia"/>
          <w:sz w:val="32"/>
          <w:szCs w:val="32"/>
        </w:rPr>
        <w:t>服务期限</w:t>
      </w:r>
      <w:r>
        <w:rPr>
          <w:rFonts w:ascii="仿宋_GB2312" w:eastAsia="仿宋_GB2312" w:hAnsi="方正小标宋简体"/>
          <w:sz w:val="32"/>
          <w:szCs w:val="32"/>
        </w:rPr>
        <w:t>：</w:t>
      </w:r>
      <w:r w:rsidR="00954D06"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年</w:t>
      </w:r>
      <w:r w:rsidR="00D33318">
        <w:rPr>
          <w:rFonts w:ascii="仿宋_GB2312" w:eastAsia="仿宋_GB2312" w:hAnsi="方正小标宋简体" w:hint="eastAsia"/>
          <w:sz w:val="32"/>
          <w:szCs w:val="32"/>
        </w:rPr>
        <w:t>。</w:t>
      </w:r>
    </w:p>
    <w:p w:rsidR="003A4A74" w:rsidRDefault="00C800AC" w:rsidP="004335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4335AC">
        <w:rPr>
          <w:rFonts w:ascii="仿宋_GB2312" w:eastAsia="仿宋_GB2312" w:hAnsi="方正小标宋简体" w:hint="eastAsia"/>
          <w:sz w:val="32"/>
          <w:szCs w:val="32"/>
        </w:rPr>
        <w:t>服务期</w:t>
      </w:r>
      <w:r w:rsidR="00D33318">
        <w:rPr>
          <w:rFonts w:ascii="仿宋_GB2312" w:eastAsia="仿宋_GB2312" w:hAnsi="方正小标宋简体"/>
          <w:sz w:val="32"/>
          <w:szCs w:val="32"/>
        </w:rPr>
        <w:t>满后支付</w:t>
      </w:r>
      <w:r w:rsidR="00D33318">
        <w:rPr>
          <w:rFonts w:ascii="仿宋_GB2312" w:eastAsia="仿宋_GB2312" w:hAnsi="方正小标宋简体" w:hint="eastAsia"/>
          <w:sz w:val="32"/>
          <w:szCs w:val="32"/>
        </w:rPr>
        <w:t>。</w:t>
      </w:r>
    </w:p>
    <w:p w:rsidR="00D03D02" w:rsidRPr="00D03D02" w:rsidRDefault="00D03D02" w:rsidP="00D03D0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3</w:t>
      </w:r>
      <w:r w:rsidRPr="00D03D02">
        <w:rPr>
          <w:rFonts w:ascii="仿宋_GB2312" w:eastAsia="仿宋_GB2312" w:hAnsi="方正小标宋简体"/>
          <w:sz w:val="32"/>
          <w:szCs w:val="32"/>
        </w:rPr>
        <w:t>、材料真实性自我保证声明一份，报名企业需承诺交来的所有资质，皆为原件复印件、且真实有效，如有造假行为，由此产生的一切后果由报名企业承担。</w:t>
      </w:r>
    </w:p>
    <w:p w:rsidR="00D03D02" w:rsidRPr="00D03D02" w:rsidRDefault="00D03D02" w:rsidP="00D03D02">
      <w:pPr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4</w:t>
      </w:r>
      <w:r w:rsidRPr="00D03D02">
        <w:rPr>
          <w:rFonts w:ascii="仿宋_GB2312" w:eastAsia="仿宋_GB2312" w:hAnsi="方正小标宋简体"/>
          <w:sz w:val="32"/>
          <w:szCs w:val="32"/>
        </w:rPr>
        <w:t>、提供信用信息查询记录截图（</w:t>
      </w:r>
      <w:r w:rsidRPr="00D03D02">
        <w:rPr>
          <w:rFonts w:ascii="仿宋_GB2312" w:eastAsia="仿宋_GB2312" w:hAnsi="方正小标宋简体"/>
          <w:sz w:val="32"/>
          <w:szCs w:val="32"/>
        </w:rPr>
        <w:t>“</w:t>
      </w:r>
      <w:r w:rsidRPr="00D03D02">
        <w:rPr>
          <w:rFonts w:ascii="仿宋_GB2312" w:eastAsia="仿宋_GB2312" w:hAnsi="方正小标宋简体"/>
          <w:sz w:val="32"/>
          <w:szCs w:val="32"/>
        </w:rPr>
        <w:t>信用中国</w:t>
      </w:r>
      <w:r w:rsidRPr="00D03D02">
        <w:rPr>
          <w:rFonts w:ascii="仿宋_GB2312" w:eastAsia="仿宋_GB2312" w:hAnsi="方正小标宋简体"/>
          <w:sz w:val="32"/>
          <w:szCs w:val="32"/>
        </w:rPr>
        <w:t>”</w:t>
      </w:r>
      <w:r w:rsidRPr="00D03D02">
        <w:rPr>
          <w:rFonts w:ascii="仿宋_GB2312" w:eastAsia="仿宋_GB2312" w:hAnsi="方正小标宋简体"/>
          <w:sz w:val="32"/>
          <w:szCs w:val="32"/>
        </w:rPr>
        <w:t>网站</w:t>
      </w:r>
      <w:hyperlink r:id="rId7" w:history="1">
        <w:r w:rsidRPr="00B03782">
          <w:rPr>
            <w:rStyle w:val="aa"/>
            <w:rFonts w:ascii="仿宋_GB2312" w:eastAsia="仿宋_GB2312" w:hAnsi="方正小标宋简体"/>
            <w:sz w:val="32"/>
            <w:szCs w:val="32"/>
          </w:rPr>
          <w:t>www.creditchina.gov.cn</w:t>
        </w:r>
      </w:hyperlink>
      <w:r w:rsidRPr="00D03D02">
        <w:rPr>
          <w:rFonts w:ascii="仿宋_GB2312" w:eastAsia="仿宋_GB2312" w:hAnsi="方正小标宋简体"/>
          <w:sz w:val="32"/>
          <w:szCs w:val="32"/>
        </w:rPr>
        <w:t>）</w:t>
      </w:r>
      <w:bookmarkStart w:id="0" w:name="_GoBack"/>
      <w:bookmarkEnd w:id="0"/>
    </w:p>
    <w:sectPr w:rsidR="00D03D02" w:rsidRPr="00D03D02" w:rsidSect="0057038E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55" w:rsidRDefault="00B73C55" w:rsidP="00C800AC">
      <w:r>
        <w:separator/>
      </w:r>
    </w:p>
  </w:endnote>
  <w:endnote w:type="continuationSeparator" w:id="0">
    <w:p w:rsidR="00B73C55" w:rsidRDefault="00B73C55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55" w:rsidRDefault="00B73C55" w:rsidP="00C800AC">
      <w:r>
        <w:separator/>
      </w:r>
    </w:p>
  </w:footnote>
  <w:footnote w:type="continuationSeparator" w:id="0">
    <w:p w:rsidR="00B73C55" w:rsidRDefault="00B73C55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92851"/>
    <w:rsid w:val="003A4A74"/>
    <w:rsid w:val="004335AC"/>
    <w:rsid w:val="004F3D43"/>
    <w:rsid w:val="005030EE"/>
    <w:rsid w:val="0057038E"/>
    <w:rsid w:val="006D26EB"/>
    <w:rsid w:val="006F3762"/>
    <w:rsid w:val="00737313"/>
    <w:rsid w:val="00746DC5"/>
    <w:rsid w:val="00775933"/>
    <w:rsid w:val="00890C24"/>
    <w:rsid w:val="008E6461"/>
    <w:rsid w:val="00954D06"/>
    <w:rsid w:val="00A57BEF"/>
    <w:rsid w:val="00B73C55"/>
    <w:rsid w:val="00B97FBA"/>
    <w:rsid w:val="00BF6585"/>
    <w:rsid w:val="00C800AC"/>
    <w:rsid w:val="00C82E9D"/>
    <w:rsid w:val="00D03D02"/>
    <w:rsid w:val="00D33318"/>
    <w:rsid w:val="00E551D1"/>
    <w:rsid w:val="00EB2CC2"/>
    <w:rsid w:val="00FB53AE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AD4E6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672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72E3"/>
    <w:rPr>
      <w:sz w:val="18"/>
      <w:szCs w:val="18"/>
    </w:rPr>
  </w:style>
  <w:style w:type="character" w:styleId="aa">
    <w:name w:val="Hyperlink"/>
    <w:basedOn w:val="a0"/>
    <w:uiPriority w:val="99"/>
    <w:unhideWhenUsed/>
    <w:rsid w:val="00D03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434</Characters>
  <Application>Microsoft Office Word</Application>
  <DocSecurity>0</DocSecurity>
  <Lines>3</Lines>
  <Paragraphs>1</Paragraphs>
  <ScaleCrop>false</ScaleCrop>
  <Company>北京市平谷区中医医院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46</cp:revision>
  <cp:lastPrinted>2024-06-05T00:52:00Z</cp:lastPrinted>
  <dcterms:created xsi:type="dcterms:W3CDTF">2024-05-06T01:37:00Z</dcterms:created>
  <dcterms:modified xsi:type="dcterms:W3CDTF">2024-06-05T01:27:00Z</dcterms:modified>
</cp:coreProperties>
</file>