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附件6：</w:t>
      </w:r>
      <w:r>
        <w:rPr>
          <w:rFonts w:hint="eastAsia" w:ascii="微软雅黑" w:hAnsi="微软雅黑" w:eastAsia="微软雅黑"/>
          <w:sz w:val="24"/>
          <w:szCs w:val="24"/>
        </w:rPr>
        <w:t>饮品牛奶</w:t>
      </w:r>
      <w:r>
        <w:rPr>
          <w:rFonts w:hint="eastAsia" w:ascii="微软雅黑" w:hAnsi="微软雅黑" w:eastAsia="微软雅黑" w:cs="微软雅黑"/>
          <w:sz w:val="24"/>
          <w:szCs w:val="24"/>
        </w:rPr>
        <w:t>要求：</w:t>
      </w:r>
    </w:p>
    <w:p>
      <w:pPr>
        <w:numPr>
          <w:ilvl w:val="0"/>
          <w:numId w:val="1"/>
        </w:num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采购品类为：</w:t>
      </w:r>
      <w:r>
        <w:rPr>
          <w:rFonts w:hint="eastAsia" w:ascii="微软雅黑" w:hAnsi="微软雅黑" w:eastAsia="微软雅黑"/>
          <w:sz w:val="24"/>
          <w:szCs w:val="24"/>
        </w:rPr>
        <w:t>牛奶，饮用水，饮料，酸奶</w:t>
      </w:r>
    </w:p>
    <w:p>
      <w:pPr>
        <w:numPr>
          <w:ilvl w:val="0"/>
          <w:numId w:val="0"/>
        </w:numPr>
        <w:spacing w:line="500" w:lineRule="exact"/>
        <w:rPr>
          <w:rFonts w:ascii="微软雅黑" w:hAnsi="微软雅黑" w:eastAsia="微软雅黑"/>
          <w:bCs/>
          <w:sz w:val="24"/>
          <w:szCs w:val="24"/>
        </w:rPr>
      </w:pPr>
      <w:r>
        <w:rPr>
          <w:rFonts w:hint="eastAsia" w:ascii="微软雅黑" w:hAnsi="微软雅黑" w:eastAsia="微软雅黑" w:cs="微软雅黑"/>
          <w:sz w:val="24"/>
          <w:szCs w:val="24"/>
          <w:lang w:eastAsia="zh-CN"/>
        </w:rPr>
        <w:t>二、</w:t>
      </w:r>
      <w:r>
        <w:rPr>
          <w:rFonts w:hint="eastAsia" w:ascii="微软雅黑" w:hAnsi="微软雅黑" w:eastAsia="微软雅黑"/>
          <w:sz w:val="24"/>
          <w:szCs w:val="24"/>
        </w:rPr>
        <w:t>要求：</w:t>
      </w:r>
    </w:p>
    <w:p>
      <w:pPr>
        <w:spacing w:line="520" w:lineRule="exac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保质期新鲜，无涨袋漏气；产品符合国家或行业相关标准；</w:t>
      </w:r>
      <w:r>
        <w:rPr>
          <w:rFonts w:hint="eastAsia" w:ascii="微软雅黑" w:hAnsi="微软雅黑" w:eastAsia="微软雅黑"/>
          <w:bCs/>
          <w:sz w:val="24"/>
          <w:szCs w:val="24"/>
        </w:rPr>
        <w:t>包装产品均须正规包装，具有SC标或生产许可；</w:t>
      </w:r>
      <w:r>
        <w:rPr>
          <w:rFonts w:hint="eastAsia" w:ascii="微软雅黑" w:hAnsi="微软雅黑" w:eastAsia="微软雅黑"/>
          <w:sz w:val="24"/>
          <w:szCs w:val="24"/>
        </w:rPr>
        <w:t>包装食品包装须注明食品名称、净含量、生产日期、保质期，产品合格证等，包装及食材无外力破损，产品实际可用保质期（已送达之日起计算）不得少于2</w:t>
      </w:r>
      <w:r>
        <w:rPr>
          <w:rFonts w:ascii="微软雅黑" w:hAnsi="微软雅黑" w:eastAsia="微软雅黑"/>
          <w:sz w:val="24"/>
          <w:szCs w:val="24"/>
        </w:rPr>
        <w:t>/3</w:t>
      </w:r>
      <w:r>
        <w:rPr>
          <w:rFonts w:hint="eastAsia" w:ascii="微软雅黑" w:hAnsi="微软雅黑" w:eastAsia="微软雅黑"/>
          <w:sz w:val="24"/>
          <w:szCs w:val="24"/>
        </w:rPr>
        <w:t>有效期天数；</w:t>
      </w:r>
    </w:p>
    <w:p>
      <w:pPr>
        <w:spacing w:line="520" w:lineRule="exact"/>
        <w:rPr>
          <w:rFonts w:hint="eastAsia" w:ascii="微软雅黑" w:hAnsi="微软雅黑" w:eastAsia="微软雅黑" w:cs="微软雅黑"/>
          <w:sz w:val="24"/>
          <w:szCs w:val="24"/>
          <w:lang w:eastAsia="zh-CN"/>
        </w:rPr>
      </w:pPr>
      <w:r>
        <w:rPr>
          <w:rFonts w:hint="eastAsia" w:ascii="微软雅黑" w:hAnsi="微软雅黑" w:eastAsia="微软雅黑"/>
          <w:sz w:val="24"/>
          <w:szCs w:val="24"/>
          <w:lang w:val="en-US" w:eastAsia="zh-CN"/>
        </w:rPr>
        <w:t>2、</w:t>
      </w:r>
      <w:r>
        <w:rPr>
          <w:rFonts w:hint="eastAsia" w:ascii="微软雅黑" w:hAnsi="微软雅黑" w:eastAsia="微软雅黑" w:cs="微软雅黑"/>
          <w:sz w:val="24"/>
          <w:szCs w:val="24"/>
        </w:rPr>
        <w:t>半年内若出现三次食材不符合采购人要求或其他问题，经相关部门负责人确定后采购人有权终止合同，不予支付相关不合理费用</w:t>
      </w:r>
      <w:r>
        <w:rPr>
          <w:rFonts w:hint="eastAsia" w:ascii="微软雅黑" w:hAnsi="微软雅黑" w:eastAsia="微软雅黑" w:cs="微软雅黑"/>
          <w:sz w:val="24"/>
          <w:szCs w:val="24"/>
          <w:lang w:eastAsia="zh-CN"/>
        </w:rPr>
        <w:t>。</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配送食品须是正规厂家生产的，且必须有（品名、产地名、生产日期或保质期）并提供食品生产厂家营业执照复印件。</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配送企业在购进有关食品时需向上一级供货商或生产厂家索要食品分批次的检验报告或合格证明文件。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投标人所配送的食品原料应符合国家卫生、安全标准要求；投标人所提供食品原材料须有质量检测合格报告，能够溯源；</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严禁腐烂变质、污秽不洁、有毒、有害、超过保质期等不符合食品安全要求的食品进入医院食堂。</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7、配送时间：具体时间按我院营养科要求</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rPr>
        <w:t>、需报名人提供材料（均提供纸质版资料并加盖单位公章）</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1、附件1：采购文件封皮</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2、附件2：法人授权委托书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3、法人或委托代理人身份证复印件（原件随身携带）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4、附件3：廉洁承诺书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5、附件4：售后服务承诺书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6、附件5：报价单</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7、近三年的客户名单并提供本公司中标通知书或合同复印件(内容不得涂改)</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8、本公司的合法资质：</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（1）营业执照(副本)</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（2）按项目要求提供相关资质证件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在购进有关食品原材料时需提供上一级供货商的《营业执照》《食品经营许可证》或授权文件复印件（加盖企业印章）等，若直接从生产厂家购进则需提供《营业执照》《食品生产许可证》复印件（加盖企业印章）。配送的食品原材料能提供检测报告和食品检验合格证，并符合国家食品安全标准。</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9、基本资格条件：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（1）具备符合食品安全要求及满足采购配送需要的仓储、运输等场所、设施设备（提供经营场所照片）。</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（2）材料真实性自我保证声明一份，报名企业需承诺交来的所有资质，皆为原件复印件、且真实有效，如有造假行为，由此产生的一切后果由报名企业承担。</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）提供信用信息查询记录截图（“信用中国”网站www.creditchina.gov.cn）</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四</w:t>
      </w:r>
      <w:r>
        <w:rPr>
          <w:rFonts w:hint="eastAsia" w:ascii="微软雅黑" w:hAnsi="微软雅黑" w:eastAsia="微软雅黑" w:cs="微软雅黑"/>
          <w:sz w:val="24"/>
          <w:szCs w:val="24"/>
        </w:rPr>
        <w:t>、特定资格条件：本采购项目不接受联合体投标、定点供应资格转让。</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eastAsia="zh-CN"/>
        </w:rPr>
        <w:t>五</w:t>
      </w:r>
      <w:r>
        <w:rPr>
          <w:rFonts w:hint="eastAsia" w:ascii="微软雅黑" w:hAnsi="微软雅黑" w:eastAsia="微软雅黑" w:cs="微软雅黑"/>
          <w:sz w:val="24"/>
          <w:szCs w:val="24"/>
        </w:rPr>
        <w:t>、合同期限：1年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A4293"/>
    <w:multiLevelType w:val="singleLevel"/>
    <w:tmpl w:val="2ADA42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51D1"/>
    <w:rsid w:val="000007B3"/>
    <w:rsid w:val="000457C9"/>
    <w:rsid w:val="000539E7"/>
    <w:rsid w:val="00063E27"/>
    <w:rsid w:val="000672E3"/>
    <w:rsid w:val="00102B57"/>
    <w:rsid w:val="001C3B98"/>
    <w:rsid w:val="00224681"/>
    <w:rsid w:val="00281373"/>
    <w:rsid w:val="00311213"/>
    <w:rsid w:val="003A4A74"/>
    <w:rsid w:val="004F242E"/>
    <w:rsid w:val="004F3D43"/>
    <w:rsid w:val="00500CF0"/>
    <w:rsid w:val="006C58B8"/>
    <w:rsid w:val="006D26EB"/>
    <w:rsid w:val="006E4DF7"/>
    <w:rsid w:val="006F3762"/>
    <w:rsid w:val="00737313"/>
    <w:rsid w:val="00746DC5"/>
    <w:rsid w:val="00775933"/>
    <w:rsid w:val="007F4508"/>
    <w:rsid w:val="008760B1"/>
    <w:rsid w:val="008E6461"/>
    <w:rsid w:val="009B27AD"/>
    <w:rsid w:val="009B5CEC"/>
    <w:rsid w:val="009D49A9"/>
    <w:rsid w:val="00AD7361"/>
    <w:rsid w:val="00B97FBA"/>
    <w:rsid w:val="00BF6585"/>
    <w:rsid w:val="00C800AC"/>
    <w:rsid w:val="00D000FC"/>
    <w:rsid w:val="00E551D1"/>
    <w:rsid w:val="00EA6AF0"/>
    <w:rsid w:val="00EB2CC2"/>
    <w:rsid w:val="00F062D9"/>
    <w:rsid w:val="00F50C09"/>
    <w:rsid w:val="00FB53AE"/>
    <w:rsid w:val="00FB58B9"/>
    <w:rsid w:val="100C6F26"/>
    <w:rsid w:val="1AB42959"/>
    <w:rsid w:val="1AD06CD8"/>
    <w:rsid w:val="20E75251"/>
    <w:rsid w:val="26B33624"/>
    <w:rsid w:val="2BC8349D"/>
    <w:rsid w:val="2DC2689F"/>
    <w:rsid w:val="3C0F2158"/>
    <w:rsid w:val="3DBC16AF"/>
    <w:rsid w:val="3FEA4133"/>
    <w:rsid w:val="40E26D09"/>
    <w:rsid w:val="46091E12"/>
    <w:rsid w:val="4BA9519F"/>
    <w:rsid w:val="58947973"/>
    <w:rsid w:val="5D370311"/>
    <w:rsid w:val="5F1640C3"/>
    <w:rsid w:val="71337D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北京市平谷区中医医院</Company>
  <Pages>2</Pages>
  <Words>949</Words>
  <Characters>973</Characters>
  <Lines>10</Lines>
  <Paragraphs>2</Paragraphs>
  <TotalTime>3</TotalTime>
  <ScaleCrop>false</ScaleCrop>
  <LinksUpToDate>false</LinksUpToDate>
  <CharactersWithSpaces>973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2024-11-26T03:10:00Z</dcterms:created>
  <dc:creator>北京市平谷区中医医院</dc:creator>
  <cp:lastModifiedBy>张伟8811</cp:lastModifiedBy>
  <cp:lastPrinted>2024-05-09T08:39:00Z</cp:lastPrinted>
  <dcterms:modified xsi:type="dcterms:W3CDTF">2025-02-24T01:26:46Z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4F787CBC27EE4A88BC83DDB886566A16</vt:lpwstr>
  </property>
</Properties>
</file>